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0C223">
      <w:pPr>
        <w:rPr>
          <w:rFonts w:hint="eastAsia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1：</w:t>
      </w:r>
    </w:p>
    <w:p w14:paraId="480F6F9D">
      <w:pPr>
        <w:jc w:val="center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color w:val="auto"/>
          <w:sz w:val="44"/>
          <w:szCs w:val="44"/>
          <w:highlight w:val="none"/>
          <w:lang w:val="en-US" w:eastAsia="zh-CN"/>
        </w:rPr>
        <w:t>营业执照等证明材料</w:t>
      </w:r>
    </w:p>
    <w:p w14:paraId="2FC3046C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76A9F50F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46034161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41C70C66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65224DAF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3D55B826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70953978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  <w:bookmarkStart w:id="0" w:name="_GoBack"/>
      <w:bookmarkEnd w:id="0"/>
    </w:p>
    <w:p w14:paraId="70B947D1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21C2835A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24E3600D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66FC34C4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02041F69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032E4CD1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2587C752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01971813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05F1BC6E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4B82D264">
      <w:pPr>
        <w:rPr>
          <w:rFonts w:hint="default"/>
          <w:lang w:eastAsia="zh-CN"/>
        </w:rPr>
      </w:pPr>
    </w:p>
    <w:p w14:paraId="1D0F6B04">
      <w:pPr>
        <w:pStyle w:val="2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</w:p>
    <w:p w14:paraId="51FEACC3">
      <w:pPr>
        <w:rPr>
          <w:rFonts w:hint="default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D221870">
      <w:pP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附件2</w:t>
      </w:r>
    </w:p>
    <w:p w14:paraId="1AFC97FF">
      <w:pPr>
        <w:jc w:val="center"/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三星堆遗址区棚户区改造项目（一期）设计施工总承包项目门窗采购控制价</w:t>
      </w:r>
    </w:p>
    <w:p w14:paraId="66400E2A">
      <w:pPr>
        <w:jc w:val="center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市场调研函</w:t>
      </w:r>
      <w:r>
        <w:rPr>
          <w:rFonts w:hint="eastAsia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报价清单</w:t>
      </w:r>
    </w:p>
    <w:tbl>
      <w:tblPr>
        <w:tblStyle w:val="3"/>
        <w:tblW w:w="144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381"/>
        <w:gridCol w:w="5140"/>
        <w:gridCol w:w="1629"/>
        <w:gridCol w:w="935"/>
        <w:gridCol w:w="903"/>
        <w:gridCol w:w="1144"/>
        <w:gridCol w:w="1036"/>
        <w:gridCol w:w="1100"/>
        <w:gridCol w:w="542"/>
      </w:tblGrid>
      <w:tr w14:paraId="7504B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E9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2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3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项目特征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EE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0A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计量规则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C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CB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暂定工程量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1B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不含税单价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4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不含税合价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4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2E428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1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F2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铝合金门推拉门2.2mm6中透光双银Low-E+12氩气+6透明(K=1.800)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C6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2.规格、材质：铝合金门推拉门2.2mm6中透光双银Low-E+12氩气+6透明(K=1.800)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99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CE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4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06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9892.68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514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A06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7BD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BCD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4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EB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7A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铝合金门推拉门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2.2mm+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钢化玻璃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6mm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84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2.规格、材质：铝合金门推拉门2.2mm+钢化玻璃6mm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20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26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47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0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2233.44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F4C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DEB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C85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6E3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B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D4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铝合金门平开门2.2mm+钢化玻璃6mm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3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2.规格、材质：铝合金门平开门2.2mm+钢化玻璃6mm（卫生间门为磨砂玻璃、带底框）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39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5D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2E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D0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6271.97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644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BFD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BCF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97C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3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D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21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铝合金门平开门2.2mm+6LOW-E+12A+6钢化玻璃 (K=2.400)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26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2.规格、材质：铝合金门平开门2.2mm+6LOW-E+12A+6钢化玻璃 (K=2.400)（卫生间门为磨砂玻璃、带底框）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19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D0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2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21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B24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923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960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86B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D6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12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铝合金门联窗平开门+平开窗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2.2mm+6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中透光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Low-E+12A+6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(K=2.0)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0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2.规格、材质：铝合金门联窗平开门+平开窗2.2mm+6中透光Low-E+12A+6透明(K=2.0)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0E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CA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84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9D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1436.16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7C9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BB1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43F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A8B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5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52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铝合金门联窗平开门+平开窗</w:t>
            </w:r>
            <w:r>
              <w:rPr>
                <w:rStyle w:val="5"/>
                <w:rFonts w:eastAsia="宋体"/>
                <w:lang w:val="en-US" w:eastAsia="zh-CN" w:bidi="ar"/>
              </w:rPr>
              <w:t>2.2mm+6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中透光双银</w:t>
            </w:r>
            <w:r>
              <w:rPr>
                <w:rStyle w:val="5"/>
                <w:rFonts w:eastAsia="宋体"/>
                <w:lang w:val="en-US" w:eastAsia="zh-CN" w:bidi="ar"/>
              </w:rPr>
              <w:t>Low-E+9A+6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</w:t>
            </w:r>
            <w:r>
              <w:rPr>
                <w:rStyle w:val="5"/>
                <w:rFonts w:eastAsia="宋体"/>
                <w:lang w:val="en-US" w:eastAsia="zh-CN" w:bidi="ar"/>
              </w:rPr>
              <w:t>(K=2.5)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1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2.规格、材质：铝合金门联窗平开门+平开窗2.2mm+6中透光双银Low-E+9A+6透明(K=2.5)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90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65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D8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19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89.10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312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230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B7E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4F5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56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00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铝合金门联窗平开门+平开窗2.2mm+6LOW-E+12A+6钢化玻璃 (K=2.400)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B6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2.规格、材质：铝合金门联窗平开门+平开窗2.2mm+6LOW-E+12A+6钢化玻璃 (K=2.400)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D2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0E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25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A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61.20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ED5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E21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805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AD1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AE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58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铝合金门联窗平开门+平开窗2.2mm 6中透光双银Low-E+12氩气+6透明(K=1.800)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B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2.规格、材质：铝合金门联窗平开门+平开窗2.2mm 6中透光双银Low-E+12氩气+6透明(K=1.800)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D4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D3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46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71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52.50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47C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DD2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CD9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A0D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3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ED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铝合金门联窗平开门+固定窗2.2mm+6中透光双银Low-E+9A+6透明(K=2.5)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15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2.规格、材质：铝合金门联窗平开门+固定窗2.2mm+6中透光双银Low-E+9A+6透明(K=2.5)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9B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26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B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6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7.50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CFB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9C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72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740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17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15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铝合金门联窗平开门+固定窗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2.2mm+6LOW-E+12A+6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钢化玻璃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(K=2.400)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C7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2.规格、材质：铝合金门平开门2.2mm+6LOW-E+12A+6钢化玻璃 (K=2.400)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63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D4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D1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DB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1055.08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7A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AAE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283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EFA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35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AF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铝合金门联窗平开门+固定窗2.2mm 6中透光双银Low-E+12氩气+6透明(K=1.800)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5A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2.规格、材质：铝合金门联窗平开门+固定窗2.2mm 6中透光双银Low-E+12氩气+6透明(K=1.800)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2F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97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47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C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443.20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EAA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C22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2C9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BDE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30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71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断桥铝合金窗平开窗</w:t>
            </w:r>
            <w:r>
              <w:rPr>
                <w:rStyle w:val="5"/>
                <w:rFonts w:eastAsia="宋体"/>
                <w:lang w:val="en-US" w:eastAsia="zh-CN" w:bidi="ar"/>
              </w:rPr>
              <w:t>1.8mm+6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中透光双银</w:t>
            </w:r>
            <w:r>
              <w:rPr>
                <w:rStyle w:val="5"/>
                <w:rFonts w:eastAsia="宋体"/>
                <w:lang w:val="en-US" w:eastAsia="zh-CN" w:bidi="ar"/>
              </w:rPr>
              <w:t>Low-E+9A+6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</w:t>
            </w:r>
            <w:r>
              <w:rPr>
                <w:rStyle w:val="5"/>
                <w:rFonts w:eastAsia="宋体"/>
                <w:lang w:val="en-US" w:eastAsia="zh-CN" w:bidi="ar"/>
              </w:rPr>
              <w:t>(K=2.5)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（60系列）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48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2.规格、材质：断桥铝合金窗平开窗1.8mm+6中透光双银Low-E+9A+6透明(K=2.5)（60系列）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1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95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59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4C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2584.92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283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51E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029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D8A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EE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BC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断桥铝合金窗平开窗</w:t>
            </w:r>
            <w:r>
              <w:rPr>
                <w:rStyle w:val="5"/>
                <w:rFonts w:eastAsia="宋体"/>
                <w:lang w:val="en-US" w:eastAsia="zh-CN" w:bidi="ar"/>
              </w:rPr>
              <w:t>1.8mm+6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中透光</w:t>
            </w:r>
            <w:r>
              <w:rPr>
                <w:rStyle w:val="5"/>
                <w:rFonts w:eastAsia="宋体"/>
                <w:lang w:val="en-US" w:eastAsia="zh-CN" w:bidi="ar"/>
              </w:rPr>
              <w:t>Low-E+12A+6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</w:t>
            </w:r>
            <w:r>
              <w:rPr>
                <w:rStyle w:val="5"/>
                <w:rFonts w:eastAsia="宋体"/>
                <w:lang w:val="en-US" w:eastAsia="zh-CN" w:bidi="ar"/>
              </w:rPr>
              <w:t>(K=2.0)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（60系列）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1D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2.规格、材质：断桥铝合金窗平开窗1.8mm+6中透光Low-E+12A+6透明(K=2.0)（60系列）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3D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8B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9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4C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10953.09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075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861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350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B94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9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33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断桥铝合金窗平开窗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1.8mm+6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中透光双银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Low-E+12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氩气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(K=1.800)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（60系列）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2A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2.规格、材质：断桥铝合金窗平开窗1.8mm+6中透光双银Low-E+12氩气+6透明(K=1.800)（60系列）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06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7D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BA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78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2839.47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6C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4E9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893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343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6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EF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断桥铝合金窗平开窗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1.8mm+6LOW-E+12A+6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钢化玻璃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(K=2.400)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（60系列）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A1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2.规格、材质：断桥铝合金门平开窗1.8mm+6LOW-E+12A+6钢化玻璃 (K=2.400)（60系列）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C9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B2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B3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9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585.55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FFB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B1A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A95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B0C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71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D1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铝合金窗平开窗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1.8mm+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钢化玻璃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6mm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A7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2.规格、材质：铝合金窗平开窗1.8mm+钢化玻璃6mm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3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B3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0B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7F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361.20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162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BEA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2B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E8E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D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9D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铝合金窗固定窗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1.8mm+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钢化玻璃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6mm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FA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2.规格、材质：铝合金门窗固定窗1.8mm+钢化玻璃6mm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E5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30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B3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AE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384.00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CB8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442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D5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2AB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77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05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铝合金窗固定窗1.8mm+6LOW-E+12A+6钢化玻璃 (K=2.400)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E9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2.规格、材质：铝合金窗固定窗1.8mm+6LOW-E+12A+6钢化玻璃 (K=2.400)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A3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39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53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7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10.50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833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BA4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75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3C9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FC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A6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铝合金窗固定窗1.8mm+6中透光双银Low-E+12氩气+6透明(K=1.800)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84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2.规格、材质：铝合金窗固定窗1.8mm+6中透光双银Low-E+12氩气+6透明(K=1.800)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D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1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7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24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30.08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042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139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56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079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92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6D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铝合金窗推拉窗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1.8mm+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钢化玻璃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6mm</w:t>
            </w:r>
          </w:p>
        </w:tc>
        <w:tc>
          <w:tcPr>
            <w:tcW w:w="5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2A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1.代号及洞口尺寸：尺寸综合(含门锁、五金)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2.规格、材质：铝合金窗推拉窗1.8mm+钢化玻璃6mm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3.型材壁厚：外门2.2mm,内门2.0mm；外窗1.8mm,内窗1.4mm；型材壁厚不得小于设计要求及现行规要求，型材颜色、表面处理应满足设计及建设单位要求，综合考虑在综合单价中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4.门窗其强度、热工、防火性、隔声性、气密性、水密性、安全性及嵌缝、收口等均应满足设计及国家规范要求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5.五金及配件（执手、锁具、拉手、合页、门吸等）、紧固件、手动开启装置、密封材料、灌浆、 塞缝、埋件、连接件、辅材等综合考虑进综合单价内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6.投标人在投标报价中，应把深化设计及深化设计引起的其他增加的费用考虑 在综合单价中，不再计取任何费用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7.其他：详设计图纸，满足设计及施工验收规范要求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E5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1.现场提前测量复核洞口尺寸、深化完善设计图纸，处理洞口使之达到安装要求;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2.制作、运输、安装（具体施工工艺、施工步骤的工作内容及其相关所涉及的配合服务工作。）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E7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按图纸尺寸以面积计算，且不超过图示设计洞口尺寸计算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4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4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7F4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2A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923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652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9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1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C8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不含税小计（元）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8CB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DB0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FB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45E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2F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1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9D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税金（税率</w:t>
            </w:r>
            <w:r>
              <w:rPr>
                <w:rStyle w:val="6"/>
                <w:rFonts w:hint="eastAsia"/>
                <w:lang w:val="en-US" w:eastAsia="zh-CN" w:bidi="ar"/>
              </w:rPr>
              <w:t>13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%）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B9B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F10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AA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EDC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2C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1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75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含税合计（元）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07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155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A24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CA5FCDA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 w14:paraId="4BE03F7E">
      <w:pPr>
        <w:keepNext w:val="0"/>
        <w:keepLines w:val="0"/>
        <w:widowControl/>
        <w:suppressLineNumbers w:val="0"/>
        <w:spacing w:line="360" w:lineRule="auto"/>
        <w:jc w:val="left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单位名称：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            </w:t>
      </w: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  （盖单位公章）</w:t>
      </w:r>
    </w:p>
    <w:p w14:paraId="52876FC7">
      <w:pPr>
        <w:keepNext w:val="0"/>
        <w:keepLines w:val="0"/>
        <w:widowControl/>
        <w:suppressLineNumbers w:val="0"/>
        <w:spacing w:line="360" w:lineRule="auto"/>
        <w:jc w:val="left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联系人：               </w:t>
      </w:r>
    </w:p>
    <w:p w14:paraId="5BC486E3">
      <w:pPr>
        <w:keepNext w:val="0"/>
        <w:keepLines w:val="0"/>
        <w:widowControl/>
        <w:suppressLineNumbers w:val="0"/>
        <w:spacing w:line="360" w:lineRule="auto"/>
        <w:jc w:val="left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联系电话：              </w:t>
      </w:r>
    </w:p>
    <w:p w14:paraId="42CD3B5A">
      <w:pPr>
        <w:keepNext w:val="0"/>
        <w:keepLines w:val="0"/>
        <w:widowControl/>
        <w:suppressLineNumbers w:val="0"/>
        <w:spacing w:line="360" w:lineRule="auto"/>
        <w:jc w:val="left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日  期：       年      月       日</w:t>
      </w:r>
    </w:p>
    <w:p w14:paraId="0AFD9130"/>
    <w:sectPr>
      <w:pgSz w:w="16838" w:h="11906" w:orient="landscape"/>
      <w:pgMar w:top="1800" w:right="1440" w:bottom="964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B443BB"/>
    <w:rsid w:val="10B4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character" w:customStyle="1" w:styleId="5">
    <w:name w:val="font61"/>
    <w:basedOn w:val="4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6">
    <w:name w:val="font7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2026-10-26T09:00:00Z</dcterms:created>
  <dc:creator>爱吃萝卜和青菜</dc:creator>
  <cp:lastModifiedBy>爱吃萝卜和青菜</cp:lastModifiedBy>
  <dcterms:modified xsi:type="dcterms:W3CDTF">2026-10-26T09:00:08Z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9C972FD015734C6C915A53FAF2EBD3D6_11</vt:lpwstr>
  </property>
  <property fmtid="{D5CDD505-2E9C-101B-9397-08002B2CF9AE}" pid="4" name="KSOTemplateDocerSaveRecord">
    <vt:lpwstr>eyJoZGlkIjoiZjZlZTYxZGMxZWQ3NTVmYTllZGZjNjRlZGUxMTRhNDUiLCJ1c2VySWQiOiIxMjA0MDAxMDczIn0=</vt:lpwstr>
  </property>
</Properties>
</file>